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FB7" w:rsidRPr="003F0FB7" w:rsidRDefault="003F0FB7" w:rsidP="003F0FB7">
      <w:pPr>
        <w:rPr>
          <w:rFonts w:ascii="Times New Roman" w:hAnsi="Times New Roman" w:cs="Times New Roman"/>
          <w:b/>
          <w:bCs/>
        </w:rPr>
      </w:pPr>
      <w:r w:rsidRPr="003F0FB7">
        <w:rPr>
          <w:rFonts w:ascii="Times New Roman" w:hAnsi="Times New Roman" w:cs="Times New Roman"/>
          <w:b/>
          <w:bCs/>
        </w:rPr>
        <w:t>Рекомендации по мерам безопасности при купании в необорудованных местах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 рекомендуется купаться в опасных и запрещенных для этого местах (вблизи гидросооружений, в судоходных местах, в местах со сложным рельефом дна, обрывистыми и подмытыми берегами, быстрым течением, водоворотами и т.д.).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В случае необходимости купания в необорудованном месте, хорошо умеющий плавать должен обследовать рельеф дна. Дно должно быть пологим, без ям, коряг, острых </w:t>
      </w:r>
      <w:bookmarkStart w:id="0" w:name="_GoBack"/>
      <w:r w:rsidRPr="003F0FB7">
        <w:rPr>
          <w:rFonts w:ascii="Times New Roman" w:hAnsi="Times New Roman" w:cs="Times New Roman"/>
        </w:rPr>
        <w:t xml:space="preserve">подводных камней, стекла и других опасных предметов. Не купайтесь в местах, где дно </w:t>
      </w:r>
      <w:bookmarkEnd w:id="0"/>
      <w:r w:rsidRPr="003F0FB7">
        <w:rPr>
          <w:rFonts w:ascii="Times New Roman" w:hAnsi="Times New Roman" w:cs="Times New Roman"/>
        </w:rPr>
        <w:t>заросло водорослями (можно запутаться).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Никогда не входите в воду в нетрезвом состоянии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 оставляйте детей без присмотра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 заплывайте далеко от берега, правильно рассчитывайте свои силы. Не умея плавать, не заходите в воду выше пояса. При неуверенном плавании плывите вдоль берега или по направлению к нему. К беде ведут споры на дальность заплыва и длительность пребывания под водой.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Опасно нырять с лодок, катеров, причалов, мостов и других сооружений и в непроверенных местах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Проявляйте внимание к друзьям и знакомым, будьте готовы </w:t>
      </w:r>
      <w:proofErr w:type="spellStart"/>
      <w:r w:rsidRPr="003F0FB7">
        <w:rPr>
          <w:rFonts w:ascii="Times New Roman" w:hAnsi="Times New Roman" w:cs="Times New Roman"/>
        </w:rPr>
        <w:t>придти</w:t>
      </w:r>
      <w:proofErr w:type="spellEnd"/>
      <w:r w:rsidRPr="003F0FB7">
        <w:rPr>
          <w:rFonts w:ascii="Times New Roman" w:hAnsi="Times New Roman" w:cs="Times New Roman"/>
        </w:rPr>
        <w:t xml:space="preserve"> им на помощь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 входите в воду при плохом самочувствии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 используйте при купании не предназначенные для этого предметы (надувные матрасы, доски, надувные автомобильные камеры и т.п.); спасательные средства и снаряжение не по назначению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Не подплывайте к судам (моторным, парусным), весельным лодкам и другим </w:t>
      </w:r>
      <w:proofErr w:type="gramStart"/>
      <w:r w:rsidRPr="003F0FB7">
        <w:rPr>
          <w:rFonts w:ascii="Times New Roman" w:hAnsi="Times New Roman" w:cs="Times New Roman"/>
        </w:rPr>
        <w:t>плавательными</w:t>
      </w:r>
      <w:proofErr w:type="gramEnd"/>
      <w:r w:rsidRPr="003F0FB7">
        <w:rPr>
          <w:rFonts w:ascii="Times New Roman" w:hAnsi="Times New Roman" w:cs="Times New Roman"/>
        </w:rPr>
        <w:t xml:space="preserve"> средствам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Не допускаются игры в воде, связанные с нырянием и захватом </w:t>
      </w:r>
      <w:proofErr w:type="gramStart"/>
      <w:r w:rsidRPr="003F0FB7">
        <w:rPr>
          <w:rFonts w:ascii="Times New Roman" w:hAnsi="Times New Roman" w:cs="Times New Roman"/>
        </w:rPr>
        <w:t>купающегося</w:t>
      </w:r>
      <w:proofErr w:type="gramEnd"/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 подавайте ложный сигнал о помощи, ведь следующий раз никто не поверит уже в реальный зов о помощи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Попав в сильное течение, не плывите против него, а используйте, чтобы приблизится к берегу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Оказавшись в водовороте, не теряйтесь а, набрав </w:t>
      </w:r>
      <w:proofErr w:type="gramStart"/>
      <w:r w:rsidRPr="003F0FB7">
        <w:rPr>
          <w:rFonts w:ascii="Times New Roman" w:hAnsi="Times New Roman" w:cs="Times New Roman"/>
        </w:rPr>
        <w:t>побольше</w:t>
      </w:r>
      <w:proofErr w:type="gramEnd"/>
      <w:r w:rsidRPr="003F0FB7">
        <w:rPr>
          <w:rFonts w:ascii="Times New Roman" w:hAnsi="Times New Roman" w:cs="Times New Roman"/>
        </w:rPr>
        <w:t xml:space="preserve"> воздуха, нырните по течению и всплывите на поверхность.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При судорогах </w:t>
      </w:r>
      <w:proofErr w:type="gramStart"/>
      <w:r w:rsidRPr="003F0FB7">
        <w:rPr>
          <w:rFonts w:ascii="Times New Roman" w:hAnsi="Times New Roman" w:cs="Times New Roman"/>
        </w:rPr>
        <w:t>измените</w:t>
      </w:r>
      <w:proofErr w:type="gramEnd"/>
      <w:r w:rsidRPr="003F0FB7">
        <w:rPr>
          <w:rFonts w:ascii="Times New Roman" w:hAnsi="Times New Roman" w:cs="Times New Roman"/>
        </w:rPr>
        <w:t xml:space="preserve"> способ плавания с целью уменьшения нагрузки на сведенные мышцы и плывите к берегу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 xml:space="preserve">Находясь в воде, необходимо соблюдать температурный режим своего тела. Вхождение и прыжки в воду в разгоряченном и возбужденном состоянии, </w:t>
      </w:r>
      <w:proofErr w:type="gramStart"/>
      <w:r w:rsidRPr="003F0FB7">
        <w:rPr>
          <w:rFonts w:ascii="Times New Roman" w:hAnsi="Times New Roman" w:cs="Times New Roman"/>
        </w:rPr>
        <w:t>в следствии</w:t>
      </w:r>
      <w:proofErr w:type="gramEnd"/>
      <w:r w:rsidRPr="003F0FB7">
        <w:rPr>
          <w:rFonts w:ascii="Times New Roman" w:hAnsi="Times New Roman" w:cs="Times New Roman"/>
        </w:rPr>
        <w:t xml:space="preserve"> резкого перепада температуры, происходят к спазмам сосудов, в том числе головного мозга и сердца. С другой стороны не доводите себя до переохлаждения</w:t>
      </w:r>
    </w:p>
    <w:p w:rsidR="003F0FB7" w:rsidRPr="003F0FB7" w:rsidRDefault="003F0FB7" w:rsidP="003F0FB7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0FB7">
        <w:rPr>
          <w:rFonts w:ascii="Times New Roman" w:hAnsi="Times New Roman" w:cs="Times New Roman"/>
        </w:rPr>
        <w:t>Нежелательно купаться раньше чем через 1,5 — 2 часа после обильного приема пищи</w:t>
      </w:r>
    </w:p>
    <w:p w:rsidR="00F100A9" w:rsidRPr="003F0FB7" w:rsidRDefault="00F100A9">
      <w:pPr>
        <w:rPr>
          <w:rFonts w:ascii="Times New Roman" w:hAnsi="Times New Roman" w:cs="Times New Roman"/>
        </w:rPr>
      </w:pPr>
    </w:p>
    <w:sectPr w:rsidR="00F100A9" w:rsidRPr="003F0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1491B"/>
    <w:multiLevelType w:val="multilevel"/>
    <w:tmpl w:val="B820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8B"/>
    <w:rsid w:val="003F0FB7"/>
    <w:rsid w:val="00EE218B"/>
    <w:rsid w:val="00F1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2016-07-14T11:15:00Z</cp:lastPrinted>
  <dcterms:created xsi:type="dcterms:W3CDTF">2016-07-14T11:15:00Z</dcterms:created>
  <dcterms:modified xsi:type="dcterms:W3CDTF">2016-07-14T11:17:00Z</dcterms:modified>
</cp:coreProperties>
</file>